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A84C" w14:textId="77777777" w:rsidR="00332A7A" w:rsidRPr="007F40C1" w:rsidRDefault="00332A7A">
      <w:pPr>
        <w:rPr>
          <w:rFonts w:ascii="Times New Roman" w:hAnsi="Times New Roman" w:cs="Times New Roman"/>
        </w:rPr>
      </w:pPr>
    </w:p>
    <w:p w14:paraId="0E8C16DB" w14:textId="2F55868F" w:rsidR="007F40C1" w:rsidRPr="007F40C1" w:rsidRDefault="009C675A">
      <w:pPr>
        <w:rPr>
          <w:rFonts w:ascii="Times New Roman" w:hAnsi="Times New Roman" w:cs="Times New Roman"/>
        </w:rPr>
      </w:pPr>
      <w:r w:rsidRPr="007F40C1">
        <w:rPr>
          <w:rFonts w:ascii="Times New Roman" w:hAnsi="Times New Roman" w:cs="Times New Roman"/>
        </w:rPr>
        <w:t xml:space="preserve">Decreto Nº 06/2025, 16 de janeiro de 2025. </w:t>
      </w:r>
    </w:p>
    <w:p w14:paraId="112F2600" w14:textId="58D1879E" w:rsidR="009C675A" w:rsidRPr="007F40C1" w:rsidRDefault="009C675A" w:rsidP="009C675A">
      <w:pPr>
        <w:ind w:left="4248"/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Cria o Sistema de Segurança Alimentar e Nutricional – SISAN do município de Vertentes com vistas em assegurar o direito humano à alimentação adequada e dá outras providências.</w:t>
      </w:r>
    </w:p>
    <w:p w14:paraId="2F431163" w14:textId="77777777" w:rsidR="007F40C1" w:rsidRDefault="007F40C1" w:rsidP="009C675A">
      <w:pPr>
        <w:ind w:left="4248"/>
        <w:jc w:val="both"/>
        <w:rPr>
          <w:rFonts w:ascii="Times New Roman" w:eastAsia="Times New Roman" w:hAnsi="Times New Roman" w:cs="Times New Roman"/>
          <w:lang w:eastAsia="pt-BR"/>
        </w:rPr>
      </w:pPr>
    </w:p>
    <w:p w14:paraId="2E9D48C2" w14:textId="77777777" w:rsidR="00273E7C" w:rsidRDefault="00273E7C" w:rsidP="009C675A">
      <w:pPr>
        <w:ind w:left="4248"/>
        <w:jc w:val="both"/>
        <w:rPr>
          <w:rFonts w:ascii="Times New Roman" w:eastAsia="Times New Roman" w:hAnsi="Times New Roman" w:cs="Times New Roman"/>
          <w:lang w:eastAsia="pt-BR"/>
        </w:rPr>
      </w:pPr>
    </w:p>
    <w:p w14:paraId="1EAB7F82" w14:textId="77777777" w:rsidR="00273E7C" w:rsidRPr="007F40C1" w:rsidRDefault="00273E7C" w:rsidP="009C675A">
      <w:pPr>
        <w:ind w:left="4248"/>
        <w:jc w:val="both"/>
        <w:rPr>
          <w:rFonts w:ascii="Times New Roman" w:eastAsia="Times New Roman" w:hAnsi="Times New Roman" w:cs="Times New Roman"/>
          <w:lang w:eastAsia="pt-BR"/>
        </w:rPr>
      </w:pPr>
    </w:p>
    <w:p w14:paraId="5C69F387" w14:textId="46944440" w:rsidR="007F40C1" w:rsidRDefault="005B26DA" w:rsidP="005B26DA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O PREFEITO CONSTITUCIONAL DO MUNICÍPIO DE VERTENTES, Estado de Pernambuco, no uso das atribui</w:t>
      </w:r>
      <w:r w:rsidR="007F40C1">
        <w:rPr>
          <w:rFonts w:ascii="Times New Roman" w:eastAsia="Times New Roman" w:hAnsi="Times New Roman" w:cs="Times New Roman"/>
          <w:b/>
          <w:bCs/>
          <w:lang w:eastAsia="pt-BR"/>
        </w:rPr>
        <w:t>çõe</w:t>
      </w: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 xml:space="preserve">s que lhe confere o artigo 60 e </w:t>
      </w:r>
      <w:proofErr w:type="spellStart"/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s.s</w:t>
      </w:r>
      <w:proofErr w:type="spellEnd"/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 xml:space="preserve"> da Lei Orgânica Municipal e demais legislações aplicáveis a espécie;</w:t>
      </w:r>
    </w:p>
    <w:p w14:paraId="3437DCF6" w14:textId="77777777" w:rsidR="00273E7C" w:rsidRPr="007F40C1" w:rsidRDefault="00273E7C" w:rsidP="005B26DA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E519449" w14:textId="77777777" w:rsidR="005B26DA" w:rsidRPr="007F40C1" w:rsidRDefault="005B26DA" w:rsidP="007F40C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CAPÍTULO I</w:t>
      </w:r>
    </w:p>
    <w:p w14:paraId="5AB29C25" w14:textId="77777777" w:rsidR="005B26DA" w:rsidRPr="007F40C1" w:rsidRDefault="005B26DA" w:rsidP="007F40C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DISPOSIÇÕES GERAIS</w:t>
      </w:r>
    </w:p>
    <w:p w14:paraId="111D194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1º Este Decreto estabelece as definições, princípios, diretrizes, objetivos e composição do Sistema de Segurança Alimentar e Nutricional – SISAN do município de Vertentes, por meio do qual o poder público, com a participação da sociedade civil organizada, formulará e implementará políticas, planos, programas e ações com vistas em assegurar o direito humano à alimentação adequada.</w:t>
      </w:r>
    </w:p>
    <w:p w14:paraId="24605AFE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2º A alimentação adequada é direito fundamental do ser humano, inerente à dignidade da pessoa humana e indispensável à realização dos direitos consagrados na Constituição Federal, devendo o poder público adotar as políticas e ações que se façam necessárias para promover e garantir a segurança alimentar e nutricional da população.</w:t>
      </w:r>
    </w:p>
    <w:p w14:paraId="1F8F88B5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1º A adoção dessas políticas e ações deverá levar em conta as dimensões ambientais, culturais, econômicas, regionais e sociais.</w:t>
      </w:r>
    </w:p>
    <w:p w14:paraId="607C57B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2º É dever do poder público respeitar, proteger, promover, prover, informar, monitorar, fiscalizar e avaliar a realização do direito humano à alimentação adequada, bem como garantir os mecanismos para sua exigibilidade.</w:t>
      </w:r>
    </w:p>
    <w:p w14:paraId="1D3D66F7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3º 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ambiental, cultural, econômica e socialmente sustentáveis.</w:t>
      </w:r>
    </w:p>
    <w:p w14:paraId="57A3CBA6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4º A segurança alimentar e nutricional abrange:</w:t>
      </w:r>
    </w:p>
    <w:p w14:paraId="41C888CE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 -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ampliação das condições de acesso aos alimentos por meio da produção, em especial da agricultura tradicional e familiar, do processamento, da industrialização, da comercialização, incluindo-se os acordos internacionais, do abastecimento e da distribuição de alimentos, incluindo-se a água, bem como das medidas que mitiguem o risco de escassez de água potável, da geração de emprego e da redistribuição da renda; (Redação dada pela Lei nº 13.839, de 2019)</w:t>
      </w:r>
    </w:p>
    <w:p w14:paraId="45351716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lastRenderedPageBreak/>
        <w:t xml:space="preserve">II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conservação da biodiversidade e a utilização sustentável dos recursos;</w:t>
      </w:r>
    </w:p>
    <w:p w14:paraId="20C36F1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III – a promoção da saúde, da nutrição e da alimentação da população, incluindo-se grupos populacionais específicos e populações em situação de vulnerabilidade social;</w:t>
      </w:r>
    </w:p>
    <w:p w14:paraId="7462B787" w14:textId="5C2EA057" w:rsidR="007F40C1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garantia da qualidade biológica, sanitária, nutricional e tecnológica dos alimentos, bem como seu aproveitamento, estimulando práticas alimentares e estilos de vida saudáveis que respeitem a diversidade étnica e racial e cultural da população;</w:t>
      </w:r>
    </w:p>
    <w:p w14:paraId="162CED07" w14:textId="67B06013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produção de conhecimento e o acesso à informação; e</w:t>
      </w:r>
    </w:p>
    <w:p w14:paraId="548DE7B4" w14:textId="305F2272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VI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implementação de políticas públicas e estratégias sustentáveis e participativas de produção, comercialização e consumo de alimentos, respeitando-se as múltiplas características culturais </w:t>
      </w:r>
      <w:r w:rsidR="007F40C1" w:rsidRPr="007F40C1">
        <w:rPr>
          <w:rFonts w:ascii="Times New Roman" w:eastAsia="Times New Roman" w:hAnsi="Times New Roman" w:cs="Times New Roman"/>
          <w:lang w:eastAsia="pt-BR"/>
        </w:rPr>
        <w:t>do município</w:t>
      </w:r>
      <w:r w:rsidRPr="007F40C1">
        <w:rPr>
          <w:rFonts w:ascii="Times New Roman" w:eastAsia="Times New Roman" w:hAnsi="Times New Roman" w:cs="Times New Roman"/>
          <w:lang w:eastAsia="pt-BR"/>
        </w:rPr>
        <w:t>.</w:t>
      </w:r>
    </w:p>
    <w:p w14:paraId="62FECD2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VII - a formação de estoques reguladores e estratégicos de alimentos. (Incluído pela Lei nº 13.839, de 2019)</w:t>
      </w:r>
    </w:p>
    <w:p w14:paraId="6410B55E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5º A consecução do direito humano à alimentação adequada e da segurança alimentar e nutricional requer o respeito à soberania, que confere aos países a primazia de suas decisões sobre a produção e o consumo de alimentos.</w:t>
      </w:r>
    </w:p>
    <w:p w14:paraId="700AC870" w14:textId="77777777" w:rsidR="005B26DA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6º O Município de Vertentes deve empenhar-se na promoção de cooperação técnica com o estado de Pernambuco, contribuindo assim para a realização do direito humano à alimentação adequada no plano estadual.</w:t>
      </w:r>
    </w:p>
    <w:p w14:paraId="52FC1F07" w14:textId="77777777" w:rsidR="00273E7C" w:rsidRPr="007F40C1" w:rsidRDefault="00273E7C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8B8631A" w14:textId="77777777" w:rsidR="005B26DA" w:rsidRPr="007F40C1" w:rsidRDefault="005B26DA" w:rsidP="007F40C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CAPÍTULO II</w:t>
      </w:r>
    </w:p>
    <w:p w14:paraId="04BEC460" w14:textId="77777777" w:rsidR="005B26DA" w:rsidRPr="007F40C1" w:rsidRDefault="005B26DA" w:rsidP="007F40C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DO SISTEMA MUNICIPAL DE SEGURANÇA ALIMENTAR E NUTRICIONAL</w:t>
      </w:r>
    </w:p>
    <w:p w14:paraId="258047E1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7º A consecução do direito humano à alimentação adequada e da segurança alimentar e nutricional da população far-se-á por meio do SISAN, integrado por um conjunto de órgãos e entidades da União, dos Estados, do Distrito Federal e dos Municípios e pelas instituições privadas, com ou sem fins lucrativos, afetas à segurança alimentar e nutricional e que manifestem interesse em integrar o Sistema, respeitada a legislação aplicável.</w:t>
      </w:r>
    </w:p>
    <w:p w14:paraId="455254A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1º A participação no SISAN de que trata este artigo deverá obedecer aos princípios e diretrizes do Sistema e será definida a partir de critérios estabelecidos pelo Conselho Municipal de Segurança Alimentar e Nutricional – COMSEA e pela Câmara Intersetorial de Segurança Alimentar e Nutricional do município, ou congênere, a ser criada em ato do Poder Executivo Municipal.</w:t>
      </w:r>
    </w:p>
    <w:p w14:paraId="0285B926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2º Os órgãos responsáveis pela definição dos critérios de que trata o § 1º deste artigo poderão estabelecer requisitos distintos e específicos para os setores público e privado.</w:t>
      </w:r>
    </w:p>
    <w:p w14:paraId="5F1CA8AA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3º Os órgãos e entidades públicos ou privados que integram o SISAN o farão em caráter interdependente, assegurada a autonomia dos seus processos decisórios.</w:t>
      </w:r>
    </w:p>
    <w:p w14:paraId="697F74FF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4º O dever do poder público não exclui a responsabilidade das entidades da sociedade civil integrantes do SISAN.</w:t>
      </w:r>
    </w:p>
    <w:p w14:paraId="59B8596A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8º O SISAN reger-se-á pelos seguintes princípios:</w:t>
      </w:r>
    </w:p>
    <w:p w14:paraId="104B1E3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lastRenderedPageBreak/>
        <w:t>I – universalidade e equidade no acesso à alimentação adequada, sem qualquer espécie de discriminação;</w:t>
      </w:r>
    </w:p>
    <w:p w14:paraId="2CD3BEC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preservação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da autonomia e respeito à dignidade das pessoas;</w:t>
      </w:r>
    </w:p>
    <w:p w14:paraId="524A05F2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III – participação social na formulação, execução, acompanhamento, monitoramento e controle das políticas e dos planos de segurança alimentar e nutricional em todas as esferas de governo; e</w:t>
      </w:r>
    </w:p>
    <w:p w14:paraId="7CD2FD36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transparência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dos programas, das ações e dos recursos públicos e privados e dos critérios para sua concessão.</w:t>
      </w:r>
    </w:p>
    <w:p w14:paraId="4548FAD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9º O SISAN tem como base as seguintes diretrizes:</w:t>
      </w:r>
    </w:p>
    <w:p w14:paraId="795C09E1" w14:textId="2D3F403D" w:rsidR="007F40C1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promoção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da intersetorialidade das políticas, programas e ações governamentais e não-governamentais;</w:t>
      </w:r>
    </w:p>
    <w:p w14:paraId="6271045F" w14:textId="5AF3FA2B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descentralização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das ações e articulação, em regime de colaboração, entre as esferas de governo;</w:t>
      </w:r>
    </w:p>
    <w:p w14:paraId="24C1A95F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III – monitoramento da situação alimentar e nutricional, visando a subsidiar o ciclo de gestão das políticas para a área nas diferentes esferas de governo;</w:t>
      </w:r>
    </w:p>
    <w:p w14:paraId="348B7AD4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conjugação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de medidas diretas e imediatas de garantia de acesso à alimentação adequada, com ações que ampliem a capacidade de subsistência autônoma da população;</w:t>
      </w:r>
    </w:p>
    <w:p w14:paraId="65F3DE45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articulação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entre orçamento e gestão; e</w:t>
      </w:r>
    </w:p>
    <w:p w14:paraId="57A2F34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VI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estímulo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ao desenvolvimento de pesquisas e à capacitação de recursos humanos.</w:t>
      </w:r>
    </w:p>
    <w:p w14:paraId="215CC2F1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10. O SISAN tem por objetivos formular e implementar políticas e planos de segurança alimentar e nutricional, estimular a integração dos esforços entre governo e sociedade civil, bem como promover o acompanhamento, o monitoramento e a avaliação da segurança alimentar e nutricional do município.</w:t>
      </w:r>
    </w:p>
    <w:p w14:paraId="7EAF5597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11. Integram o SISAN:</w:t>
      </w:r>
    </w:p>
    <w:p w14:paraId="27736AFB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Conferência Municipal de Segurança Alimentar e Nutricional, instância responsável pela indicação ao COMSEA das diretrizes e prioridades da Política e do Plano Municipal de Segurança Alimentar, bem como pela avaliação do SISAN municipal;</w:t>
      </w:r>
    </w:p>
    <w:p w14:paraId="11DBF308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II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o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COMSEA, órgão de assessoramento imediato ao Prefeito Municipal, responsável pelas seguintes atribuições:</w:t>
      </w:r>
    </w:p>
    <w:p w14:paraId="3E07373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a) convocar a Conferência Municipal de Segurança Alimentar e Nutricional, com periodicidade não superior a 4 (quatro) anos, bem como definir seus parâmetros de composição, organização e funcionamento, por meio de regulamento próprio;</w:t>
      </w:r>
    </w:p>
    <w:p w14:paraId="35DD6955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b) propor ao Poder Executivo Municipal, considerando as deliberações da Conferência Municipal de Segurança Alimentar e Nutricional, as diretrizes e prioridades da Política e do Plano Municipal de Segurança Alimentar e Nutricional, incluindo-se requisitos orçamentários para sua consecução;</w:t>
      </w:r>
    </w:p>
    <w:p w14:paraId="0A1EB880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c) articular, acompanhar e monitorar, em regime de colaboração com os demais integrantes do Sistema, a implementação e a convergência de ações inerentes à Política e ao Plano Municipal de Segurança Alimentar e Nutricional;</w:t>
      </w:r>
    </w:p>
    <w:p w14:paraId="5798B91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lastRenderedPageBreak/>
        <w:t>d) definir, em regime de colaboração com a Câmara Intersetorial de Segurança Alimentar e Nutricional do município, os critérios e procedimentos de adesão ao SISAN;</w:t>
      </w:r>
    </w:p>
    <w:p w14:paraId="1900FF0C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e) instituir mecanismos permanentes de articulação com órgãos e entidades congêneres de segurança alimentar e nutricional no Município, com a finalidade de promover o diálogo e a convergência das ações que integram o SISAN;</w:t>
      </w:r>
    </w:p>
    <w:p w14:paraId="56452D79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f) mobilizar e apoiar entidades da sociedade civil na discussão e na implementação de ações públicas de segurança alimentar e nutricional;</w:t>
      </w:r>
    </w:p>
    <w:p w14:paraId="36EE6B0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III – a Câmara Intersetorial de Segurança Alimentar e Nutricional, ou órgão congênere, integrada por Secretários(as) Municipais responsáveis pelas pastas afetas à consecução da segurança alimentar e nutricional, com as seguintes atribuições, dentre outras:</w:t>
      </w:r>
    </w:p>
    <w:p w14:paraId="738DA15E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a) elaborar, a partir das diretrizes emanadas do COMSEA, a Política e o Plano Municipal de Segurança Alimentar e Nutricional, indicando diretrizes, metas, fontes de recursos e instrumentos de acompanhamento, monitoramento e avaliação de sua implementação;</w:t>
      </w:r>
    </w:p>
    <w:p w14:paraId="1B74969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b) coordenar a execução da Política e do Plano.</w:t>
      </w:r>
    </w:p>
    <w:p w14:paraId="63B5B096" w14:textId="7F17DBDC" w:rsidR="007F40C1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IV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os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órgãos e entidades de segurança alimentar e nutricional do município; e</w:t>
      </w:r>
    </w:p>
    <w:p w14:paraId="2D253994" w14:textId="5DCB84E2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V – </w:t>
      </w:r>
      <w:proofErr w:type="gramStart"/>
      <w:r w:rsidRPr="007F40C1">
        <w:rPr>
          <w:rFonts w:ascii="Times New Roman" w:eastAsia="Times New Roman" w:hAnsi="Times New Roman" w:cs="Times New Roman"/>
          <w:lang w:eastAsia="pt-BR"/>
        </w:rPr>
        <w:t>as</w:t>
      </w:r>
      <w:proofErr w:type="gramEnd"/>
      <w:r w:rsidRPr="007F40C1">
        <w:rPr>
          <w:rFonts w:ascii="Times New Roman" w:eastAsia="Times New Roman" w:hAnsi="Times New Roman" w:cs="Times New Roman"/>
          <w:lang w:eastAsia="pt-BR"/>
        </w:rPr>
        <w:t xml:space="preserve"> instituições privadas, com ou sem fins lucrativos, que manifestem interesse na adesão e que respeitem os critérios, princípios e diretrizes do SISAN.</w:t>
      </w:r>
    </w:p>
    <w:p w14:paraId="081EB8D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1º A Conferência Municipal de Segurança Alimentar e Nutricional deverá ser convocada e organizada pelos órgãos e entidades congêneres no município, na qual será realizada a terá por premissa a escolha dos(as) os delegados(as) à Conferência Estadual.</w:t>
      </w:r>
    </w:p>
    <w:p w14:paraId="1DA69E73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2º O COMSEA será composto a partir dos seguintes critérios:</w:t>
      </w:r>
    </w:p>
    <w:p w14:paraId="1C19630B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 – 1/3 (um terço) de representantes governamentais constituído pelos Secretários Municipais ou quaisquer representantes do governo por ele indicados responsáveis pelas pastas afetas à consecução da segurança alimentar e nutricional;</w:t>
      </w:r>
    </w:p>
    <w:p w14:paraId="14F9587E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II – 2/3 (dois terços) de representantes da sociedade civil escolhidos a partir de critérios de indicação aprovados na Conferência Municipal de Segurança Alimentar e Nutricional; e</w:t>
      </w:r>
    </w:p>
    <w:p w14:paraId="3CC495CB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III – observadores(as), incluindo-se representantes dos conselhos de âmbito municipal afins, de organismos municipais e estaduais e do Ministério Público de Pernambuco.</w:t>
      </w:r>
    </w:p>
    <w:p w14:paraId="5CB3532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3º O COMSEA será presidido por um de seus integrantes, representante da sociedade civil, indicado pelo plenário do colegiado, na forma do regulamento, e designado pelo Prefeito Municipal. O mesmo deverá aplicar-se para eleição da vice-presidência e do secretariado geral.</w:t>
      </w:r>
    </w:p>
    <w:p w14:paraId="668ADBA8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4º Na ausência do(a) presidente, assumirá a reunião o(a) seu vice e, na ausência de ambos, o(a) secretário(a) geral, assumirá a condução da reunião.</w:t>
      </w:r>
    </w:p>
    <w:p w14:paraId="7819B4F6" w14:textId="77777777" w:rsidR="005B26DA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§ 5º A atuação dos(as) conselheiros(as), efetivos e suplentes, no COMSEA, será considerada serviço de relevante interesse público e não remunerada.</w:t>
      </w:r>
    </w:p>
    <w:p w14:paraId="29FB8D79" w14:textId="77777777" w:rsidR="00273E7C" w:rsidRPr="007F40C1" w:rsidRDefault="00273E7C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D404804" w14:textId="77777777" w:rsidR="005B26DA" w:rsidRPr="007F40C1" w:rsidRDefault="005B26DA" w:rsidP="007F40C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CAPÍTULO III</w:t>
      </w:r>
    </w:p>
    <w:p w14:paraId="761784A9" w14:textId="77777777" w:rsidR="005B26DA" w:rsidRPr="007F40C1" w:rsidRDefault="005B26DA" w:rsidP="007F40C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DISPOSIÇÕES FINAIS E TRANSITÓRIAS</w:t>
      </w:r>
    </w:p>
    <w:p w14:paraId="7F4944F9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lastRenderedPageBreak/>
        <w:t>Art. 12. Ficam mantidas as atuais designações dos membros do COMSEA com seus respectivos mandatos.</w:t>
      </w:r>
    </w:p>
    <w:p w14:paraId="38E7EEC8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Parágrafo único. O COMSEA deverá, no prazo do mandato de seus atuais membros, definir a realização da próxima Conferência Municipal de Segurança Alimentar e Nutricional, a composição dos delegados, bem como os procedimentos para sua indicação, conforme o disposto no § 2º do art. 11 deste Decreto. </w:t>
      </w:r>
    </w:p>
    <w:p w14:paraId="34C03EE8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Art. 13. Este Decreto entrará em vigor na data de sua publicação.</w:t>
      </w:r>
    </w:p>
    <w:p w14:paraId="4E3A125D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4DF4996" w14:textId="77777777" w:rsidR="005B26DA" w:rsidRPr="007F40C1" w:rsidRDefault="005B26DA" w:rsidP="00B461D5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 xml:space="preserve">Vertentes-PE, 16 de janeiro de 2025. </w:t>
      </w:r>
    </w:p>
    <w:p w14:paraId="2516C421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2461F51" w14:textId="77777777" w:rsidR="007F40C1" w:rsidRPr="007F40C1" w:rsidRDefault="007F40C1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56EE826" w14:textId="77777777" w:rsidR="005B26DA" w:rsidRPr="007F40C1" w:rsidRDefault="005B26DA" w:rsidP="005B26DA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ACCE28E" w14:textId="63CAD13B" w:rsidR="005B26DA" w:rsidRPr="007F40C1" w:rsidRDefault="005B26DA" w:rsidP="00B461D5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7F40C1">
        <w:rPr>
          <w:rFonts w:ascii="Times New Roman" w:eastAsia="Times New Roman" w:hAnsi="Times New Roman" w:cs="Times New Roman"/>
          <w:b/>
          <w:bCs/>
          <w:lang w:eastAsia="pt-BR"/>
        </w:rPr>
        <w:t>Israel Ferreira de Andrade</w:t>
      </w:r>
    </w:p>
    <w:p w14:paraId="57FCA3B5" w14:textId="611C3907" w:rsidR="005B26DA" w:rsidRPr="007F40C1" w:rsidRDefault="005B26DA" w:rsidP="00B461D5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7F40C1">
        <w:rPr>
          <w:rFonts w:ascii="Times New Roman" w:eastAsia="Times New Roman" w:hAnsi="Times New Roman" w:cs="Times New Roman"/>
          <w:lang w:eastAsia="pt-BR"/>
        </w:rPr>
        <w:t>Prefeito do Município das Vertentes</w:t>
      </w:r>
    </w:p>
    <w:p w14:paraId="4BE0A454" w14:textId="77777777" w:rsidR="009C675A" w:rsidRPr="007F40C1" w:rsidRDefault="009C675A" w:rsidP="009C675A">
      <w:pPr>
        <w:ind w:left="4248"/>
        <w:jc w:val="both"/>
        <w:rPr>
          <w:rFonts w:ascii="Times New Roman" w:hAnsi="Times New Roman" w:cs="Times New Roman"/>
        </w:rPr>
      </w:pPr>
    </w:p>
    <w:p w14:paraId="388A9985" w14:textId="77777777" w:rsidR="009C675A" w:rsidRPr="007F40C1" w:rsidRDefault="009C675A">
      <w:pPr>
        <w:rPr>
          <w:rFonts w:ascii="Times New Roman" w:hAnsi="Times New Roman" w:cs="Times New Roman"/>
        </w:rPr>
      </w:pPr>
    </w:p>
    <w:p w14:paraId="5726ABF3" w14:textId="77777777" w:rsidR="009C675A" w:rsidRPr="007F40C1" w:rsidRDefault="009C675A">
      <w:pPr>
        <w:rPr>
          <w:rFonts w:ascii="Times New Roman" w:hAnsi="Times New Roman" w:cs="Times New Roman"/>
        </w:rPr>
      </w:pPr>
    </w:p>
    <w:sectPr w:rsidR="009C675A" w:rsidRPr="007F40C1" w:rsidSect="007F40C1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3808" w14:textId="77777777" w:rsidR="009150F2" w:rsidRDefault="009150F2" w:rsidP="002010F1">
      <w:pPr>
        <w:spacing w:after="0" w:line="240" w:lineRule="auto"/>
      </w:pPr>
      <w:r>
        <w:separator/>
      </w:r>
    </w:p>
  </w:endnote>
  <w:endnote w:type="continuationSeparator" w:id="0">
    <w:p w14:paraId="2C8C7D72" w14:textId="77777777" w:rsidR="009150F2" w:rsidRDefault="009150F2" w:rsidP="0020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A52C" w14:textId="77777777" w:rsidR="002010F1" w:rsidRDefault="009C675A">
    <w:pPr>
      <w:pStyle w:val="Rodap"/>
    </w:pPr>
    <w:r>
      <w:pict w14:anchorId="52F3F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425pt;height:34pt">
          <v:imagedata r:id="rId1" o:title="616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6E8C" w14:textId="77777777" w:rsidR="009150F2" w:rsidRDefault="009150F2" w:rsidP="002010F1">
      <w:pPr>
        <w:spacing w:after="0" w:line="240" w:lineRule="auto"/>
      </w:pPr>
      <w:r>
        <w:separator/>
      </w:r>
    </w:p>
  </w:footnote>
  <w:footnote w:type="continuationSeparator" w:id="0">
    <w:p w14:paraId="00956600" w14:textId="77777777" w:rsidR="009150F2" w:rsidRDefault="009150F2" w:rsidP="0020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E809" w14:textId="77777777" w:rsidR="002010F1" w:rsidRDefault="002010F1">
    <w:pPr>
      <w:pStyle w:val="Cabealho"/>
    </w:pPr>
    <w:r w:rsidRPr="002010F1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B59A99" wp14:editId="1FAF387F">
          <wp:simplePos x="0" y="0"/>
          <wp:positionH relativeFrom="margin">
            <wp:align>center</wp:align>
          </wp:positionH>
          <wp:positionV relativeFrom="page">
            <wp:posOffset>184150</wp:posOffset>
          </wp:positionV>
          <wp:extent cx="3962400" cy="889000"/>
          <wp:effectExtent l="0" t="0" r="0" b="6350"/>
          <wp:wrapSquare wrapText="bothSides"/>
          <wp:docPr id="1074137463" name="Imagem 1074137463" descr="D:\PREFEITURA DAS VERTENTES\44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FEITURA DAS VERTENTES\444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77056"/>
    <w:multiLevelType w:val="multilevel"/>
    <w:tmpl w:val="D8D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53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F1"/>
    <w:rsid w:val="000B502A"/>
    <w:rsid w:val="000D70F0"/>
    <w:rsid w:val="000E68DC"/>
    <w:rsid w:val="002010F1"/>
    <w:rsid w:val="00273E7C"/>
    <w:rsid w:val="00332A7A"/>
    <w:rsid w:val="00376CEA"/>
    <w:rsid w:val="003A0B32"/>
    <w:rsid w:val="00412E7E"/>
    <w:rsid w:val="00446503"/>
    <w:rsid w:val="005244B9"/>
    <w:rsid w:val="00527D8F"/>
    <w:rsid w:val="005B26DA"/>
    <w:rsid w:val="00621255"/>
    <w:rsid w:val="006A7A38"/>
    <w:rsid w:val="007956B5"/>
    <w:rsid w:val="007F40C1"/>
    <w:rsid w:val="00895C11"/>
    <w:rsid w:val="008D2C0F"/>
    <w:rsid w:val="00910907"/>
    <w:rsid w:val="009150F2"/>
    <w:rsid w:val="00997F7C"/>
    <w:rsid w:val="009C675A"/>
    <w:rsid w:val="00A50E6C"/>
    <w:rsid w:val="00AA1F79"/>
    <w:rsid w:val="00AE52F4"/>
    <w:rsid w:val="00B461D5"/>
    <w:rsid w:val="00B50AF1"/>
    <w:rsid w:val="00B94842"/>
    <w:rsid w:val="00CA2DDF"/>
    <w:rsid w:val="00D3555E"/>
    <w:rsid w:val="00DE4EC5"/>
    <w:rsid w:val="00EA1073"/>
    <w:rsid w:val="00EA2D82"/>
    <w:rsid w:val="00F05E84"/>
    <w:rsid w:val="00F66F4C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1DB1E"/>
  <w15:chartTrackingRefBased/>
  <w15:docId w15:val="{0486EE54-86B7-45EB-8212-6585325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0F1"/>
  </w:style>
  <w:style w:type="paragraph" w:styleId="Rodap">
    <w:name w:val="footer"/>
    <w:basedOn w:val="Normal"/>
    <w:link w:val="RodapChar"/>
    <w:uiPriority w:val="99"/>
    <w:unhideWhenUsed/>
    <w:rsid w:val="0020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0F1"/>
  </w:style>
  <w:style w:type="table" w:styleId="Tabelacomgrade">
    <w:name w:val="Table Grid"/>
    <w:basedOn w:val="Tabelanormal"/>
    <w:uiPriority w:val="39"/>
    <w:rsid w:val="0033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0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E4EC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1745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Roberto</dc:creator>
  <cp:keywords/>
  <dc:description/>
  <cp:lastModifiedBy>Hércules Barbosa.</cp:lastModifiedBy>
  <cp:revision>5</cp:revision>
  <cp:lastPrinted>2025-01-06T14:56:00Z</cp:lastPrinted>
  <dcterms:created xsi:type="dcterms:W3CDTF">2025-01-22T12:11:00Z</dcterms:created>
  <dcterms:modified xsi:type="dcterms:W3CDTF">2025-01-22T12:25:00Z</dcterms:modified>
</cp:coreProperties>
</file>